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A4E" w:rsidRPr="00B957DC" w:rsidRDefault="00B13518" w:rsidP="00B13518">
      <w:pPr>
        <w:jc w:val="center"/>
        <w:rPr>
          <w:b/>
          <w:sz w:val="28"/>
          <w:szCs w:val="28"/>
        </w:rPr>
      </w:pPr>
      <w:bookmarkStart w:id="0" w:name="_GoBack"/>
      <w:bookmarkEnd w:id="0"/>
      <w:r w:rsidRPr="00B957DC">
        <w:rPr>
          <w:b/>
          <w:sz w:val="28"/>
          <w:szCs w:val="28"/>
        </w:rPr>
        <w:t>Africa Related Papers and Sessions at Academy of Management Annual Meeting</w:t>
      </w:r>
    </w:p>
    <w:p w:rsidR="00B13518" w:rsidRPr="00B957DC" w:rsidRDefault="00B13518" w:rsidP="00B13518">
      <w:pPr>
        <w:jc w:val="center"/>
        <w:rPr>
          <w:b/>
          <w:sz w:val="28"/>
          <w:szCs w:val="28"/>
        </w:rPr>
      </w:pPr>
      <w:r w:rsidRPr="00B957DC">
        <w:rPr>
          <w:b/>
          <w:sz w:val="28"/>
          <w:szCs w:val="28"/>
        </w:rPr>
        <w:t>Atlanta 2017</w:t>
      </w:r>
    </w:p>
    <w:tbl>
      <w:tblPr>
        <w:tblW w:w="9631" w:type="dxa"/>
        <w:jc w:val="center"/>
        <w:tblBorders>
          <w:top w:val="single" w:sz="6" w:space="0" w:color="auto"/>
          <w:left w:val="single" w:sz="6" w:space="0" w:color="auto"/>
          <w:bottom w:val="single" w:sz="6" w:space="0" w:color="auto"/>
          <w:right w:val="single" w:sz="6" w:space="0" w:color="auto"/>
        </w:tblBorders>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1153"/>
        <w:gridCol w:w="1958"/>
        <w:gridCol w:w="1559"/>
        <w:gridCol w:w="1075"/>
        <w:gridCol w:w="2185"/>
        <w:gridCol w:w="1701"/>
      </w:tblGrid>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8B0000"/>
            <w:noWrap/>
            <w:hideMark/>
          </w:tcPr>
          <w:p w:rsidR="00B13518" w:rsidRPr="00B13518" w:rsidRDefault="00B13518" w:rsidP="00B13518">
            <w:pPr>
              <w:spacing w:after="0" w:line="240" w:lineRule="auto"/>
              <w:jc w:val="center"/>
              <w:rPr>
                <w:rFonts w:ascii="Verdana" w:eastAsia="Times New Roman" w:hAnsi="Verdana" w:cs="Times New Roman"/>
                <w:b/>
                <w:bCs/>
                <w:color w:val="FFFFFF"/>
                <w:sz w:val="24"/>
                <w:szCs w:val="24"/>
                <w:lang w:eastAsia="en-ZA"/>
              </w:rPr>
            </w:pPr>
            <w:r w:rsidRPr="00B13518">
              <w:rPr>
                <w:rFonts w:ascii="Verdana" w:eastAsia="Times New Roman" w:hAnsi="Verdana" w:cs="Times New Roman"/>
                <w:b/>
                <w:bCs/>
                <w:color w:val="FFFFFF"/>
                <w:sz w:val="24"/>
                <w:szCs w:val="24"/>
                <w:lang w:eastAsia="en-ZA"/>
              </w:rPr>
              <w:t xml:space="preserve">Session </w:t>
            </w:r>
          </w:p>
          <w:p w:rsidR="00B13518" w:rsidRPr="00B13518" w:rsidRDefault="00B13518" w:rsidP="00B13518">
            <w:pPr>
              <w:spacing w:after="0" w:line="240" w:lineRule="auto"/>
              <w:jc w:val="center"/>
              <w:rPr>
                <w:rFonts w:ascii="Verdana" w:eastAsia="Times New Roman" w:hAnsi="Verdana" w:cs="Times New Roman"/>
                <w:b/>
                <w:bCs/>
                <w:color w:val="FFFFFF"/>
                <w:sz w:val="24"/>
                <w:szCs w:val="24"/>
                <w:lang w:eastAsia="en-ZA"/>
              </w:rPr>
            </w:pPr>
          </w:p>
        </w:tc>
        <w:tc>
          <w:tcPr>
            <w:tcW w:w="1958" w:type="dxa"/>
            <w:tcBorders>
              <w:top w:val="outset" w:sz="6" w:space="0" w:color="auto"/>
              <w:left w:val="outset" w:sz="6" w:space="0" w:color="auto"/>
              <w:bottom w:val="outset" w:sz="6" w:space="0" w:color="auto"/>
              <w:right w:val="outset" w:sz="6" w:space="0" w:color="auto"/>
            </w:tcBorders>
            <w:shd w:val="clear" w:color="auto" w:fill="1C8DCD"/>
            <w:noWrap/>
            <w:hideMark/>
          </w:tcPr>
          <w:p w:rsidR="00B13518" w:rsidRPr="00B13518" w:rsidRDefault="00FF359A" w:rsidP="00B13518">
            <w:pPr>
              <w:spacing w:after="0" w:line="240" w:lineRule="auto"/>
              <w:jc w:val="center"/>
              <w:rPr>
                <w:rFonts w:ascii="Verdana" w:eastAsia="Times New Roman" w:hAnsi="Verdana" w:cs="Times New Roman"/>
                <w:b/>
                <w:bCs/>
                <w:color w:val="FFFFFF"/>
                <w:sz w:val="24"/>
                <w:szCs w:val="24"/>
                <w:lang w:eastAsia="en-ZA"/>
              </w:rPr>
            </w:pPr>
            <w:hyperlink r:id="rId4" w:history="1">
              <w:r w:rsidR="00B13518" w:rsidRPr="00B13518">
                <w:rPr>
                  <w:rFonts w:ascii="inherit" w:eastAsia="Times New Roman" w:hAnsi="inherit" w:cs="Times New Roman"/>
                  <w:b/>
                  <w:bCs/>
                  <w:color w:val="FFFFFF"/>
                  <w:sz w:val="24"/>
                  <w:szCs w:val="24"/>
                  <w:bdr w:val="none" w:sz="0" w:space="0" w:color="auto" w:frame="1"/>
                  <w:lang w:eastAsia="en-ZA"/>
                </w:rPr>
                <w:t>Session Title </w:t>
              </w:r>
            </w:hyperlink>
          </w:p>
        </w:tc>
        <w:tc>
          <w:tcPr>
            <w:tcW w:w="1559" w:type="dxa"/>
            <w:tcBorders>
              <w:top w:val="outset" w:sz="6" w:space="0" w:color="auto"/>
              <w:left w:val="outset" w:sz="6" w:space="0" w:color="auto"/>
              <w:bottom w:val="outset" w:sz="6" w:space="0" w:color="auto"/>
              <w:right w:val="outset" w:sz="6" w:space="0" w:color="auto"/>
            </w:tcBorders>
            <w:shd w:val="clear" w:color="auto" w:fill="1C8DCD"/>
            <w:noWrap/>
            <w:hideMark/>
          </w:tcPr>
          <w:p w:rsidR="00B13518" w:rsidRPr="00B13518" w:rsidRDefault="00FF359A" w:rsidP="00B13518">
            <w:pPr>
              <w:spacing w:after="0" w:line="240" w:lineRule="auto"/>
              <w:jc w:val="center"/>
              <w:rPr>
                <w:rFonts w:ascii="Verdana" w:eastAsia="Times New Roman" w:hAnsi="Verdana" w:cs="Times New Roman"/>
                <w:b/>
                <w:bCs/>
                <w:color w:val="FFFFFF"/>
                <w:sz w:val="24"/>
                <w:szCs w:val="24"/>
                <w:lang w:eastAsia="en-ZA"/>
              </w:rPr>
            </w:pPr>
            <w:hyperlink r:id="rId5" w:history="1">
              <w:r w:rsidR="00B13518" w:rsidRPr="00B13518">
                <w:rPr>
                  <w:rFonts w:ascii="inherit" w:eastAsia="Times New Roman" w:hAnsi="inherit" w:cs="Times New Roman"/>
                  <w:b/>
                  <w:bCs/>
                  <w:color w:val="FFFFFF"/>
                  <w:sz w:val="24"/>
                  <w:szCs w:val="24"/>
                  <w:bdr w:val="none" w:sz="0" w:space="0" w:color="auto" w:frame="1"/>
                  <w:lang w:eastAsia="en-ZA"/>
                </w:rPr>
                <w:t>Session Type </w:t>
              </w:r>
            </w:hyperlink>
          </w:p>
        </w:tc>
        <w:tc>
          <w:tcPr>
            <w:tcW w:w="1075" w:type="dxa"/>
            <w:tcBorders>
              <w:top w:val="outset" w:sz="6" w:space="0" w:color="auto"/>
              <w:left w:val="outset" w:sz="6" w:space="0" w:color="auto"/>
              <w:bottom w:val="outset" w:sz="6" w:space="0" w:color="auto"/>
              <w:right w:val="outset" w:sz="6" w:space="0" w:color="auto"/>
            </w:tcBorders>
            <w:shd w:val="clear" w:color="auto" w:fill="1C8DCD"/>
            <w:noWrap/>
            <w:hideMark/>
          </w:tcPr>
          <w:p w:rsidR="00B13518" w:rsidRPr="00B13518" w:rsidRDefault="00FF359A" w:rsidP="00B13518">
            <w:pPr>
              <w:spacing w:after="0" w:line="240" w:lineRule="auto"/>
              <w:jc w:val="center"/>
              <w:rPr>
                <w:rFonts w:ascii="Verdana" w:eastAsia="Times New Roman" w:hAnsi="Verdana" w:cs="Times New Roman"/>
                <w:b/>
                <w:bCs/>
                <w:color w:val="FFFFFF"/>
                <w:sz w:val="24"/>
                <w:szCs w:val="24"/>
                <w:lang w:eastAsia="en-ZA"/>
              </w:rPr>
            </w:pPr>
            <w:hyperlink r:id="rId6" w:history="1">
              <w:r w:rsidR="00B13518" w:rsidRPr="00B13518">
                <w:rPr>
                  <w:rFonts w:ascii="inherit" w:eastAsia="Times New Roman" w:hAnsi="inherit" w:cs="Times New Roman"/>
                  <w:b/>
                  <w:bCs/>
                  <w:color w:val="FFFFFF"/>
                  <w:sz w:val="24"/>
                  <w:szCs w:val="24"/>
                  <w:bdr w:val="none" w:sz="0" w:space="0" w:color="auto" w:frame="1"/>
                  <w:lang w:eastAsia="en-ZA"/>
                </w:rPr>
                <w:t>Sponsor(s) </w:t>
              </w:r>
            </w:hyperlink>
          </w:p>
        </w:tc>
        <w:tc>
          <w:tcPr>
            <w:tcW w:w="2185" w:type="dxa"/>
            <w:tcBorders>
              <w:top w:val="outset" w:sz="6" w:space="0" w:color="auto"/>
              <w:left w:val="outset" w:sz="6" w:space="0" w:color="auto"/>
              <w:bottom w:val="outset" w:sz="6" w:space="0" w:color="auto"/>
              <w:right w:val="outset" w:sz="6" w:space="0" w:color="auto"/>
            </w:tcBorders>
            <w:shd w:val="clear" w:color="auto" w:fill="1C8DCD"/>
            <w:noWrap/>
            <w:hideMark/>
          </w:tcPr>
          <w:p w:rsidR="00B13518" w:rsidRPr="00B13518" w:rsidRDefault="00FF359A" w:rsidP="00B13518">
            <w:pPr>
              <w:spacing w:after="0" w:line="240" w:lineRule="auto"/>
              <w:jc w:val="center"/>
              <w:rPr>
                <w:rFonts w:ascii="Verdana" w:eastAsia="Times New Roman" w:hAnsi="Verdana" w:cs="Times New Roman"/>
                <w:b/>
                <w:bCs/>
                <w:color w:val="FFFFFF"/>
                <w:sz w:val="24"/>
                <w:szCs w:val="24"/>
                <w:lang w:eastAsia="en-ZA"/>
              </w:rPr>
            </w:pPr>
            <w:hyperlink r:id="rId7" w:history="1">
              <w:r w:rsidR="00B13518" w:rsidRPr="00B13518">
                <w:rPr>
                  <w:rFonts w:ascii="inherit" w:eastAsia="Times New Roman" w:hAnsi="inherit" w:cs="Times New Roman"/>
                  <w:b/>
                  <w:bCs/>
                  <w:color w:val="FFFFFF"/>
                  <w:sz w:val="24"/>
                  <w:szCs w:val="24"/>
                  <w:bdr w:val="none" w:sz="0" w:space="0" w:color="auto" w:frame="1"/>
                  <w:lang w:eastAsia="en-ZA"/>
                </w:rPr>
                <w:t>Date &amp; Time </w:t>
              </w:r>
            </w:hyperlink>
          </w:p>
        </w:tc>
        <w:tc>
          <w:tcPr>
            <w:tcW w:w="1701" w:type="dxa"/>
            <w:tcBorders>
              <w:top w:val="outset" w:sz="6" w:space="0" w:color="auto"/>
              <w:left w:val="outset" w:sz="6" w:space="0" w:color="auto"/>
              <w:bottom w:val="outset" w:sz="6" w:space="0" w:color="auto"/>
              <w:right w:val="outset" w:sz="6" w:space="0" w:color="auto"/>
            </w:tcBorders>
            <w:shd w:val="clear" w:color="auto" w:fill="1C8DCD"/>
            <w:noWrap/>
            <w:hideMark/>
          </w:tcPr>
          <w:p w:rsidR="00B13518" w:rsidRPr="00B13518" w:rsidRDefault="00FF359A" w:rsidP="00B13518">
            <w:pPr>
              <w:spacing w:after="0" w:line="240" w:lineRule="auto"/>
              <w:jc w:val="center"/>
              <w:rPr>
                <w:rFonts w:ascii="Verdana" w:eastAsia="Times New Roman" w:hAnsi="Verdana" w:cs="Times New Roman"/>
                <w:b/>
                <w:bCs/>
                <w:color w:val="FFFFFF"/>
                <w:sz w:val="24"/>
                <w:szCs w:val="24"/>
                <w:lang w:eastAsia="en-ZA"/>
              </w:rPr>
            </w:pPr>
            <w:hyperlink r:id="rId8" w:history="1">
              <w:r w:rsidR="00B13518" w:rsidRPr="00B13518">
                <w:rPr>
                  <w:rFonts w:ascii="inherit" w:eastAsia="Times New Roman" w:hAnsi="inherit" w:cs="Times New Roman"/>
                  <w:b/>
                  <w:bCs/>
                  <w:color w:val="FFFFFF"/>
                  <w:sz w:val="24"/>
                  <w:szCs w:val="24"/>
                  <w:bdr w:val="none" w:sz="0" w:space="0" w:color="auto" w:frame="1"/>
                  <w:lang w:eastAsia="en-ZA"/>
                </w:rPr>
                <w:t>Hotel &amp; Room </w:t>
              </w:r>
            </w:hyperlink>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183</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9" w:tooltip="Entrepreneurial activities are considered crucial to the economic development of nations. Entrepreneurship education can increase entrepreneurial self-efficacy, self-employment, and risk-taking thus enhancing the level of entrepreneurship in a society. It is w" w:history="1">
              <w:r w:rsidR="00B13518" w:rsidRPr="00B957DC">
                <w:rPr>
                  <w:rFonts w:ascii="inherit" w:eastAsia="Times New Roman" w:hAnsi="inherit" w:cs="Times New Roman"/>
                  <w:sz w:val="20"/>
                  <w:szCs w:val="16"/>
                  <w:bdr w:val="none" w:sz="0" w:space="0" w:color="auto" w:frame="1"/>
                  <w:lang w:eastAsia="en-ZA"/>
                </w:rPr>
                <w:t>Advancing Knowledge on Entrepreneurship Education Research in Africa</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PDW Workshop</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-ENT-</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Friday, Aug 4 2017 </w:t>
            </w:r>
            <w:r w:rsidRPr="00B13518">
              <w:rPr>
                <w:rFonts w:ascii="inherit" w:eastAsia="Times New Roman" w:hAnsi="inherit" w:cs="Times New Roman"/>
                <w:color w:val="000000"/>
                <w:sz w:val="16"/>
                <w:szCs w:val="16"/>
                <w:bdr w:val="none" w:sz="0" w:space="0" w:color="auto" w:frame="1"/>
                <w:lang w:eastAsia="en-ZA"/>
              </w:rPr>
              <w:br/>
              <w:t>5:30PM - 7:00PM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Hilton Atlanta, Room 216</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5F5F5"/>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226</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10" w:tooltip="This PDW focuses on the development of entrepreneurial ecosystems in Africa. In so doing, it identifies areas of scientific inquiry and makes policy recommendations. The PDW will be organized into five parts: 1) Introduction, 2) Presentation Section, 3) Idea L" w:history="1">
              <w:r w:rsidR="00B13518" w:rsidRPr="00B957DC">
                <w:rPr>
                  <w:rFonts w:ascii="inherit" w:eastAsia="Times New Roman" w:hAnsi="inherit" w:cs="Times New Roman"/>
                  <w:sz w:val="20"/>
                  <w:szCs w:val="16"/>
                  <w:bdr w:val="none" w:sz="0" w:space="0" w:color="auto" w:frame="1"/>
                  <w:lang w:eastAsia="en-ZA"/>
                </w:rPr>
                <w:t>Entrepreneurial Ecosystems in Africa: A Research Agenda and Policy Recommendations</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PDW Workshop</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-ENT-SIM-</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Saturday, Aug 5 2017 </w:t>
            </w:r>
            <w:r w:rsidRPr="00B13518">
              <w:rPr>
                <w:rFonts w:ascii="inherit" w:eastAsia="Times New Roman" w:hAnsi="inherit" w:cs="Times New Roman"/>
                <w:color w:val="000000"/>
                <w:sz w:val="16"/>
                <w:szCs w:val="16"/>
                <w:bdr w:val="none" w:sz="0" w:space="0" w:color="auto" w:frame="1"/>
                <w:lang w:eastAsia="en-ZA"/>
              </w:rPr>
              <w:br/>
              <w:t>8:00AM - 9:30AM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Hilton Atlanta, Room 217</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303</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11" w:tooltip="Much of the gender and careers research has been conducted in developed Western societies (Joshi, Neely, Emrich, Griffiths, &amp; George, 2015). Yet, the challenges and solutions identified through this scholarship are unlikely to apply to women in many underdevel" w:history="1">
              <w:r w:rsidR="00B13518" w:rsidRPr="00B957DC">
                <w:rPr>
                  <w:rFonts w:ascii="inherit" w:eastAsia="Times New Roman" w:hAnsi="inherit" w:cs="Times New Roman"/>
                  <w:sz w:val="20"/>
                  <w:szCs w:val="16"/>
                  <w:bdr w:val="none" w:sz="0" w:space="0" w:color="auto" w:frame="1"/>
                  <w:lang w:eastAsia="en-ZA"/>
                </w:rPr>
                <w:t>Gender Issues in Developing and Underdeveloped Countries</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PDW Workshop</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-GDO-OB-HR-</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Saturday, Aug 5 2017 </w:t>
            </w:r>
            <w:r w:rsidRPr="00B13518">
              <w:rPr>
                <w:rFonts w:ascii="inherit" w:eastAsia="Times New Roman" w:hAnsi="inherit" w:cs="Times New Roman"/>
                <w:color w:val="000000"/>
                <w:sz w:val="16"/>
                <w:szCs w:val="16"/>
                <w:bdr w:val="none" w:sz="0" w:space="0" w:color="auto" w:frame="1"/>
                <w:lang w:eastAsia="en-ZA"/>
              </w:rPr>
              <w:br/>
              <w:t>10:15AM - 12:15PM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Hilton Atlanta, Room 306</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5F5F5"/>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591</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12" w:tooltip="Abstract / Description is not available." w:history="1">
              <w:r w:rsidR="00B13518" w:rsidRPr="00B957DC">
                <w:rPr>
                  <w:rFonts w:ascii="inherit" w:eastAsia="Times New Roman" w:hAnsi="inherit" w:cs="Times New Roman"/>
                  <w:sz w:val="20"/>
                  <w:szCs w:val="16"/>
                  <w:bdr w:val="none" w:sz="0" w:space="0" w:color="auto" w:frame="1"/>
                  <w:lang w:eastAsia="en-ZA"/>
                </w:rPr>
                <w:t>Drivers of Environmental Value, Performance and Disclosure</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Discussion Paper Session</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-ONE-</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Sunday, Aug 6 2017 </w:t>
            </w:r>
            <w:r w:rsidRPr="00B13518">
              <w:rPr>
                <w:rFonts w:ascii="inherit" w:eastAsia="Times New Roman" w:hAnsi="inherit" w:cs="Times New Roman"/>
                <w:color w:val="000000"/>
                <w:sz w:val="16"/>
                <w:szCs w:val="16"/>
                <w:bdr w:val="none" w:sz="0" w:space="0" w:color="auto" w:frame="1"/>
                <w:lang w:eastAsia="en-ZA"/>
              </w:rPr>
              <w:br/>
              <w:t>10:30AM - 12:00PM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Atlanta Marriott Marquis, Lobby L506</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630</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13" w:tooltip="Abstract / Description is not available." w:history="1">
              <w:r w:rsidR="00B13518" w:rsidRPr="00B957DC">
                <w:rPr>
                  <w:rFonts w:ascii="inherit" w:eastAsia="Times New Roman" w:hAnsi="inherit" w:cs="Times New Roman"/>
                  <w:sz w:val="20"/>
                  <w:szCs w:val="16"/>
                  <w:bdr w:val="none" w:sz="0" w:space="0" w:color="auto" w:frame="1"/>
                  <w:lang w:eastAsia="en-ZA"/>
                </w:rPr>
                <w:t>Geography and Demographics in Management Education</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Discussion Paper Session</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-MED-</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Sunday, Aug 6 2017 </w:t>
            </w:r>
            <w:r w:rsidRPr="00B13518">
              <w:rPr>
                <w:rFonts w:ascii="inherit" w:eastAsia="Times New Roman" w:hAnsi="inherit" w:cs="Times New Roman"/>
                <w:color w:val="000000"/>
                <w:sz w:val="16"/>
                <w:szCs w:val="16"/>
                <w:bdr w:val="none" w:sz="0" w:space="0" w:color="auto" w:frame="1"/>
                <w:lang w:eastAsia="en-ZA"/>
              </w:rPr>
              <w:br/>
              <w:t>12:15PM - 1:45PM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Hilton Atlanta, Room 307</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5F5F5"/>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631</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14" w:tooltip="Abstract / Description is not available." w:history="1">
              <w:r w:rsidR="00B13518" w:rsidRPr="00B957DC">
                <w:rPr>
                  <w:rFonts w:ascii="inherit" w:eastAsia="Times New Roman" w:hAnsi="inherit" w:cs="Times New Roman"/>
                  <w:sz w:val="20"/>
                  <w:szCs w:val="16"/>
                  <w:bdr w:val="none" w:sz="0" w:space="0" w:color="auto" w:frame="1"/>
                  <w:lang w:eastAsia="en-ZA"/>
                </w:rPr>
                <w:t>Developments in International Management History</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Discussion Paper Session</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-MH-</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Sunday, Aug 6 2017 </w:t>
            </w:r>
            <w:r w:rsidRPr="00B13518">
              <w:rPr>
                <w:rFonts w:ascii="inherit" w:eastAsia="Times New Roman" w:hAnsi="inherit" w:cs="Times New Roman"/>
                <w:color w:val="000000"/>
                <w:sz w:val="16"/>
                <w:szCs w:val="16"/>
                <w:bdr w:val="none" w:sz="0" w:space="0" w:color="auto" w:frame="1"/>
                <w:lang w:eastAsia="en-ZA"/>
              </w:rPr>
              <w:br/>
              <w:t>12:15PM - 1:45PM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Hyatt Regency Atlanta, Embassy Hall H</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634</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15" w:tooltip="Abstract / Description is not available." w:history="1">
              <w:r w:rsidR="00B13518" w:rsidRPr="00B957DC">
                <w:rPr>
                  <w:rFonts w:ascii="inherit" w:eastAsia="Times New Roman" w:hAnsi="inherit" w:cs="Times New Roman"/>
                  <w:sz w:val="20"/>
                  <w:szCs w:val="16"/>
                  <w:bdr w:val="none" w:sz="0" w:space="0" w:color="auto" w:frame="1"/>
                  <w:lang w:eastAsia="en-ZA"/>
                </w:rPr>
                <w:t>Academia as a Field of Study</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Discussion Paper Session</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-OMT-</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Sunday, Aug 6 2017 </w:t>
            </w:r>
            <w:r w:rsidRPr="00B13518">
              <w:rPr>
                <w:rFonts w:ascii="inherit" w:eastAsia="Times New Roman" w:hAnsi="inherit" w:cs="Times New Roman"/>
                <w:color w:val="000000"/>
                <w:sz w:val="16"/>
                <w:szCs w:val="16"/>
                <w:bdr w:val="none" w:sz="0" w:space="0" w:color="auto" w:frame="1"/>
                <w:lang w:eastAsia="en-ZA"/>
              </w:rPr>
              <w:br/>
              <w:t>12:15PM - 1:45PM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Atlanta Marriott Marquis, Lobby L401</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5F5F5"/>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675</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16" w:tooltip="Abstract / Description is not available." w:history="1">
              <w:r w:rsidR="00B13518" w:rsidRPr="00B957DC">
                <w:rPr>
                  <w:rFonts w:ascii="inherit" w:eastAsia="Times New Roman" w:hAnsi="inherit" w:cs="Times New Roman"/>
                  <w:sz w:val="20"/>
                  <w:szCs w:val="16"/>
                  <w:bdr w:val="none" w:sz="0" w:space="0" w:color="auto" w:frame="1"/>
                  <w:lang w:eastAsia="en-ZA"/>
                </w:rPr>
                <w:t>International Dimension of Entrepreneurship</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Discussion Paper Session</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-ENT-</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Sunday, Aug 6 2017 </w:t>
            </w:r>
            <w:r w:rsidRPr="00B13518">
              <w:rPr>
                <w:rFonts w:ascii="inherit" w:eastAsia="Times New Roman" w:hAnsi="inherit" w:cs="Times New Roman"/>
                <w:color w:val="000000"/>
                <w:sz w:val="16"/>
                <w:szCs w:val="16"/>
                <w:bdr w:val="none" w:sz="0" w:space="0" w:color="auto" w:frame="1"/>
                <w:lang w:eastAsia="en-ZA"/>
              </w:rPr>
              <w:br/>
              <w:t>2:00PM - 3:30PM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Hilton Atlanta, Room 311</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843</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17" w:tooltip="In this caucus, the Africa Academy of Management (AFAM) will discuss how its members are at the interface. They will discuss the problems with the interface and identify strategies to overcome the position in future. The caucus will focus on the role of manage" w:history="1">
              <w:r w:rsidR="00B13518" w:rsidRPr="00B957DC">
                <w:rPr>
                  <w:rFonts w:ascii="inherit" w:eastAsia="Times New Roman" w:hAnsi="inherit" w:cs="Times New Roman"/>
                  <w:sz w:val="20"/>
                  <w:szCs w:val="16"/>
                  <w:bdr w:val="none" w:sz="0" w:space="0" w:color="auto" w:frame="1"/>
                  <w:lang w:eastAsia="en-ZA"/>
                </w:rPr>
                <w:t>Exploring the Interface of Indigenous and Western Knowledge for Management in Africa</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Default="00B957DC" w:rsidP="00B13518">
            <w:pPr>
              <w:spacing w:after="0" w:line="240" w:lineRule="auto"/>
              <w:jc w:val="center"/>
              <w:rPr>
                <w:rFonts w:ascii="inherit" w:eastAsia="Times New Roman" w:hAnsi="inherit" w:cs="Times New Roman"/>
                <w:color w:val="000000"/>
                <w:sz w:val="24"/>
                <w:szCs w:val="24"/>
                <w:bdr w:val="none" w:sz="0" w:space="0" w:color="auto" w:frame="1"/>
                <w:lang w:eastAsia="en-ZA"/>
              </w:rPr>
            </w:pPr>
            <w:proofErr w:type="spellStart"/>
            <w:r>
              <w:rPr>
                <w:rFonts w:ascii="inherit" w:eastAsia="Times New Roman" w:hAnsi="inherit" w:cs="Times New Roman"/>
                <w:color w:val="000000"/>
                <w:sz w:val="24"/>
                <w:szCs w:val="24"/>
                <w:bdr w:val="none" w:sz="0" w:space="0" w:color="auto" w:frame="1"/>
                <w:lang w:eastAsia="en-ZA"/>
              </w:rPr>
              <w:t>Afam</w:t>
            </w:r>
            <w:proofErr w:type="spellEnd"/>
            <w:r>
              <w:rPr>
                <w:rFonts w:ascii="inherit" w:eastAsia="Times New Roman" w:hAnsi="inherit" w:cs="Times New Roman"/>
                <w:color w:val="000000"/>
                <w:sz w:val="24"/>
                <w:szCs w:val="24"/>
                <w:bdr w:val="none" w:sz="0" w:space="0" w:color="auto" w:frame="1"/>
                <w:lang w:eastAsia="en-ZA"/>
              </w:rPr>
              <w:t xml:space="preserve"> </w:t>
            </w:r>
            <w:r w:rsidR="00B13518" w:rsidRPr="00B13518">
              <w:rPr>
                <w:rFonts w:ascii="inherit" w:eastAsia="Times New Roman" w:hAnsi="inherit" w:cs="Times New Roman"/>
                <w:color w:val="000000"/>
                <w:sz w:val="24"/>
                <w:szCs w:val="24"/>
                <w:bdr w:val="none" w:sz="0" w:space="0" w:color="auto" w:frame="1"/>
                <w:lang w:eastAsia="en-ZA"/>
              </w:rPr>
              <w:t>Caucus</w:t>
            </w:r>
          </w:p>
          <w:p w:rsidR="00B957DC" w:rsidRPr="00B13518" w:rsidRDefault="00B957DC" w:rsidP="00B957DC">
            <w:pPr>
              <w:spacing w:after="0" w:line="240" w:lineRule="auto"/>
              <w:jc w:val="center"/>
              <w:rPr>
                <w:rFonts w:ascii="Verdana" w:eastAsia="Times New Roman" w:hAnsi="Verdana" w:cs="Times New Roman"/>
                <w:color w:val="000000"/>
                <w:sz w:val="24"/>
                <w:szCs w:val="24"/>
                <w:lang w:eastAsia="en-ZA"/>
              </w:rPr>
            </w:pPr>
            <w:r>
              <w:rPr>
                <w:rFonts w:ascii="inherit" w:eastAsia="Times New Roman" w:hAnsi="inherit" w:cs="Times New Roman"/>
                <w:color w:val="000000"/>
                <w:sz w:val="24"/>
                <w:szCs w:val="24"/>
                <w:bdr w:val="none" w:sz="0" w:space="0" w:color="auto" w:frame="1"/>
                <w:lang w:eastAsia="en-ZA"/>
              </w:rPr>
              <w:t xml:space="preserve">And Executive Meeting </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-CAU-</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Monday, Aug 7 2017 </w:t>
            </w:r>
            <w:r w:rsidRPr="00B13518">
              <w:rPr>
                <w:rFonts w:ascii="inherit" w:eastAsia="Times New Roman" w:hAnsi="inherit" w:cs="Times New Roman"/>
                <w:color w:val="000000"/>
                <w:sz w:val="16"/>
                <w:szCs w:val="16"/>
                <w:bdr w:val="none" w:sz="0" w:space="0" w:color="auto" w:frame="1"/>
                <w:lang w:eastAsia="en-ZA"/>
              </w:rPr>
              <w:br/>
              <w:t>8:00AM - 9:30AM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Hilton Atlanta, Room 202</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5F5F5"/>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853</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18" w:tooltip="Abstract / Description is not available." w:history="1">
              <w:r w:rsidR="00B13518" w:rsidRPr="00B957DC">
                <w:rPr>
                  <w:rFonts w:ascii="inherit" w:eastAsia="Times New Roman" w:hAnsi="inherit" w:cs="Times New Roman"/>
                  <w:sz w:val="20"/>
                  <w:szCs w:val="16"/>
                  <w:bdr w:val="none" w:sz="0" w:space="0" w:color="auto" w:frame="1"/>
                  <w:lang w:eastAsia="en-ZA"/>
                </w:rPr>
                <w:t>Family Business and Identity</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Paper Session</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-ENT-</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Monday, Aug 7 2017 </w:t>
            </w:r>
            <w:r w:rsidRPr="00B13518">
              <w:rPr>
                <w:rFonts w:ascii="inherit" w:eastAsia="Times New Roman" w:hAnsi="inherit" w:cs="Times New Roman"/>
                <w:color w:val="000000"/>
                <w:sz w:val="16"/>
                <w:szCs w:val="16"/>
                <w:bdr w:val="none" w:sz="0" w:space="0" w:color="auto" w:frame="1"/>
                <w:lang w:eastAsia="en-ZA"/>
              </w:rPr>
              <w:br/>
              <w:t>8:00AM - 9:30AM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Hilton Atlanta, Room 215</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873</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19" w:tooltip="Abstract / Description is not available." w:history="1">
              <w:r w:rsidR="00B13518" w:rsidRPr="00B957DC">
                <w:rPr>
                  <w:rFonts w:ascii="inherit" w:eastAsia="Times New Roman" w:hAnsi="inherit" w:cs="Times New Roman"/>
                  <w:sz w:val="20"/>
                  <w:szCs w:val="16"/>
                  <w:bdr w:val="none" w:sz="0" w:space="0" w:color="auto" w:frame="1"/>
                  <w:lang w:eastAsia="en-ZA"/>
                </w:rPr>
                <w:t>IM Division GWU-CIBER Best Paper on Emerging Markets Award Session</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Paper Session</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-IM-</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Monday, Aug 7 2017 </w:t>
            </w:r>
            <w:r w:rsidRPr="00B13518">
              <w:rPr>
                <w:rFonts w:ascii="inherit" w:eastAsia="Times New Roman" w:hAnsi="inherit" w:cs="Times New Roman"/>
                <w:color w:val="000000"/>
                <w:sz w:val="16"/>
                <w:szCs w:val="16"/>
                <w:bdr w:val="none" w:sz="0" w:space="0" w:color="auto" w:frame="1"/>
                <w:lang w:eastAsia="en-ZA"/>
              </w:rPr>
              <w:br/>
              <w:t>8:00AM - 9:30AM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Atlanta Marriott Marquis, Atrium A704</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5F5F5"/>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877</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20" w:tooltip="Abstract / Description is not available." w:history="1">
              <w:r w:rsidR="00B13518" w:rsidRPr="00B957DC">
                <w:rPr>
                  <w:rFonts w:ascii="inherit" w:eastAsia="Times New Roman" w:hAnsi="inherit" w:cs="Times New Roman"/>
                  <w:sz w:val="20"/>
                  <w:szCs w:val="16"/>
                  <w:bdr w:val="none" w:sz="0" w:space="0" w:color="auto" w:frame="1"/>
                  <w:lang w:eastAsia="en-ZA"/>
                </w:rPr>
                <w:t>The Expatriate Perspective</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Paper Session</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-IM-</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Monday, Aug 7 2017 </w:t>
            </w:r>
            <w:r w:rsidRPr="00B13518">
              <w:rPr>
                <w:rFonts w:ascii="inherit" w:eastAsia="Times New Roman" w:hAnsi="inherit" w:cs="Times New Roman"/>
                <w:color w:val="000000"/>
                <w:sz w:val="16"/>
                <w:szCs w:val="16"/>
                <w:bdr w:val="none" w:sz="0" w:space="0" w:color="auto" w:frame="1"/>
                <w:lang w:eastAsia="en-ZA"/>
              </w:rPr>
              <w:br/>
              <w:t>8:00AM - 9:30AM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Atlanta Marriott Marquis, Lobby L503</w:t>
            </w:r>
          </w:p>
        </w:tc>
      </w:tr>
      <w:tr w:rsidR="0087132F"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5F5F5"/>
            <w:noWrap/>
          </w:tcPr>
          <w:p w:rsidR="0087132F" w:rsidRPr="00B13518" w:rsidRDefault="0087132F" w:rsidP="00B13518">
            <w:pPr>
              <w:spacing w:after="0" w:line="240" w:lineRule="auto"/>
              <w:jc w:val="center"/>
              <w:rPr>
                <w:rFonts w:ascii="inherit" w:eastAsia="Times New Roman" w:hAnsi="inherit" w:cs="Times New Roman"/>
                <w:color w:val="000000"/>
                <w:sz w:val="16"/>
                <w:szCs w:val="16"/>
                <w:bdr w:val="none" w:sz="0" w:space="0" w:color="auto" w:frame="1"/>
                <w:lang w:eastAsia="en-ZA"/>
              </w:rPr>
            </w:pPr>
          </w:p>
        </w:tc>
        <w:tc>
          <w:tcPr>
            <w:tcW w:w="1958" w:type="dxa"/>
            <w:tcBorders>
              <w:top w:val="outset" w:sz="6" w:space="0" w:color="auto"/>
              <w:left w:val="outset" w:sz="6" w:space="0" w:color="auto"/>
              <w:bottom w:val="outset" w:sz="6" w:space="0" w:color="auto"/>
              <w:right w:val="outset" w:sz="6" w:space="0" w:color="auto"/>
            </w:tcBorders>
            <w:shd w:val="clear" w:color="auto" w:fill="FFFFFF"/>
          </w:tcPr>
          <w:p w:rsidR="0087132F" w:rsidRPr="0087132F" w:rsidRDefault="0087132F" w:rsidP="00B13518">
            <w:pPr>
              <w:spacing w:after="0" w:line="240" w:lineRule="auto"/>
              <w:rPr>
                <w:sz w:val="28"/>
                <w:szCs w:val="28"/>
              </w:rPr>
            </w:pPr>
            <w:r w:rsidRPr="0087132F">
              <w:rPr>
                <w:sz w:val="28"/>
                <w:szCs w:val="28"/>
              </w:rPr>
              <w:t>AFAM Social (off site)</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87132F" w:rsidRPr="0087132F" w:rsidRDefault="0087132F" w:rsidP="00B13518">
            <w:pPr>
              <w:spacing w:after="0" w:line="240" w:lineRule="auto"/>
              <w:jc w:val="center"/>
              <w:rPr>
                <w:rFonts w:ascii="inherit" w:eastAsia="Times New Roman" w:hAnsi="inherit" w:cs="Times New Roman"/>
                <w:color w:val="000000"/>
                <w:sz w:val="28"/>
                <w:szCs w:val="28"/>
                <w:bdr w:val="none" w:sz="0" w:space="0" w:color="auto" w:frame="1"/>
                <w:lang w:eastAsia="en-ZA"/>
              </w:rPr>
            </w:pPr>
            <w:r w:rsidRPr="0087132F">
              <w:rPr>
                <w:rFonts w:ascii="inherit" w:eastAsia="Times New Roman" w:hAnsi="inherit" w:cs="Times New Roman"/>
                <w:color w:val="000000"/>
                <w:sz w:val="28"/>
                <w:szCs w:val="28"/>
                <w:bdr w:val="none" w:sz="0" w:space="0" w:color="auto" w:frame="1"/>
                <w:lang w:eastAsia="en-ZA"/>
              </w:rPr>
              <w:t>Social</w:t>
            </w:r>
          </w:p>
        </w:tc>
        <w:tc>
          <w:tcPr>
            <w:tcW w:w="1075" w:type="dxa"/>
            <w:tcBorders>
              <w:top w:val="outset" w:sz="6" w:space="0" w:color="auto"/>
              <w:left w:val="outset" w:sz="6" w:space="0" w:color="auto"/>
              <w:bottom w:val="outset" w:sz="6" w:space="0" w:color="auto"/>
              <w:right w:val="outset" w:sz="6" w:space="0" w:color="auto"/>
            </w:tcBorders>
            <w:shd w:val="clear" w:color="auto" w:fill="FFFFFF"/>
          </w:tcPr>
          <w:p w:rsidR="0087132F" w:rsidRPr="0087132F" w:rsidRDefault="0087132F" w:rsidP="00B13518">
            <w:pPr>
              <w:spacing w:after="0" w:line="240" w:lineRule="auto"/>
              <w:jc w:val="center"/>
              <w:rPr>
                <w:rFonts w:ascii="inherit" w:eastAsia="Times New Roman" w:hAnsi="inherit" w:cs="Times New Roman"/>
                <w:color w:val="000000"/>
                <w:sz w:val="28"/>
                <w:szCs w:val="28"/>
                <w:bdr w:val="none" w:sz="0" w:space="0" w:color="auto" w:frame="1"/>
                <w:lang w:eastAsia="en-ZA"/>
              </w:rPr>
            </w:pPr>
          </w:p>
        </w:tc>
        <w:tc>
          <w:tcPr>
            <w:tcW w:w="2185" w:type="dxa"/>
            <w:tcBorders>
              <w:top w:val="outset" w:sz="6" w:space="0" w:color="auto"/>
              <w:left w:val="outset" w:sz="6" w:space="0" w:color="auto"/>
              <w:bottom w:val="outset" w:sz="6" w:space="0" w:color="auto"/>
              <w:right w:val="outset" w:sz="6" w:space="0" w:color="auto"/>
            </w:tcBorders>
            <w:shd w:val="clear" w:color="auto" w:fill="FFFFFF"/>
            <w:noWrap/>
          </w:tcPr>
          <w:p w:rsidR="0087132F" w:rsidRPr="0087132F" w:rsidRDefault="0087132F" w:rsidP="00B13518">
            <w:pPr>
              <w:spacing w:after="0" w:line="240" w:lineRule="auto"/>
              <w:jc w:val="center"/>
              <w:rPr>
                <w:rFonts w:ascii="inherit" w:eastAsia="Times New Roman" w:hAnsi="inherit" w:cs="Times New Roman"/>
                <w:color w:val="000000"/>
                <w:bdr w:val="none" w:sz="0" w:space="0" w:color="auto" w:frame="1"/>
                <w:lang w:eastAsia="en-ZA"/>
              </w:rPr>
            </w:pPr>
            <w:r w:rsidRPr="0087132F">
              <w:rPr>
                <w:rFonts w:ascii="inherit" w:eastAsia="Times New Roman" w:hAnsi="inherit" w:cs="Times New Roman"/>
                <w:color w:val="000000"/>
                <w:bdr w:val="none" w:sz="0" w:space="0" w:color="auto" w:frame="1"/>
                <w:lang w:eastAsia="en-ZA"/>
              </w:rPr>
              <w:t>Monday, August 7, 2017</w:t>
            </w:r>
          </w:p>
          <w:p w:rsidR="0087132F" w:rsidRPr="0087132F" w:rsidRDefault="0087132F" w:rsidP="00B95E3B">
            <w:pPr>
              <w:spacing w:after="0" w:line="240" w:lineRule="auto"/>
              <w:jc w:val="center"/>
              <w:rPr>
                <w:rFonts w:ascii="inherit" w:eastAsia="Times New Roman" w:hAnsi="inherit" w:cs="Times New Roman"/>
                <w:color w:val="000000"/>
                <w:bdr w:val="none" w:sz="0" w:space="0" w:color="auto" w:frame="1"/>
                <w:lang w:eastAsia="en-ZA"/>
              </w:rPr>
            </w:pPr>
            <w:r w:rsidRPr="0087132F">
              <w:rPr>
                <w:rFonts w:ascii="inherit" w:eastAsia="Times New Roman" w:hAnsi="inherit" w:cs="Times New Roman"/>
                <w:color w:val="000000"/>
                <w:bdr w:val="none" w:sz="0" w:space="0" w:color="auto" w:frame="1"/>
                <w:lang w:eastAsia="en-ZA"/>
              </w:rPr>
              <w:t xml:space="preserve">6 p.m. </w:t>
            </w:r>
            <w:r w:rsidR="00B95E3B">
              <w:rPr>
                <w:rFonts w:ascii="inherit" w:eastAsia="Times New Roman" w:hAnsi="inherit" w:cs="Times New Roman"/>
                <w:color w:val="000000"/>
                <w:bdr w:val="none" w:sz="0" w:space="0" w:color="auto" w:frame="1"/>
                <w:lang w:eastAsia="en-ZA"/>
              </w:rPr>
              <w:t>t</w:t>
            </w:r>
            <w:r w:rsidRPr="0087132F">
              <w:rPr>
                <w:rFonts w:ascii="inherit" w:eastAsia="Times New Roman" w:hAnsi="inherit" w:cs="Times New Roman"/>
                <w:color w:val="000000"/>
                <w:bdr w:val="none" w:sz="0" w:space="0" w:color="auto" w:frame="1"/>
                <w:lang w:eastAsia="en-ZA"/>
              </w:rPr>
              <w:t xml:space="preserve">o 8.30 p.m. </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87132F" w:rsidRPr="0087132F" w:rsidRDefault="0087132F" w:rsidP="00B13518">
            <w:pPr>
              <w:spacing w:after="0" w:line="240" w:lineRule="auto"/>
              <w:rPr>
                <w:rFonts w:ascii="inherit" w:eastAsia="Times New Roman" w:hAnsi="inherit" w:cs="Times New Roman"/>
                <w:color w:val="000000"/>
                <w:bdr w:val="none" w:sz="0" w:space="0" w:color="auto" w:frame="1"/>
                <w:lang w:eastAsia="en-ZA"/>
              </w:rPr>
            </w:pPr>
            <w:r w:rsidRPr="0087132F">
              <w:rPr>
                <w:rFonts w:ascii="inherit" w:eastAsia="Times New Roman" w:hAnsi="inherit" w:cs="Times New Roman"/>
                <w:color w:val="000000"/>
                <w:bdr w:val="none" w:sz="0" w:space="0" w:color="auto" w:frame="1"/>
                <w:lang w:eastAsia="en-ZA"/>
              </w:rPr>
              <w:t>Sweet Georgia’s Brown Juke Joint</w:t>
            </w:r>
          </w:p>
          <w:p w:rsidR="0087132F" w:rsidRPr="0087132F" w:rsidRDefault="0087132F" w:rsidP="0087132F">
            <w:pPr>
              <w:spacing w:after="0" w:line="240" w:lineRule="auto"/>
              <w:rPr>
                <w:rFonts w:ascii="inherit" w:eastAsia="Times New Roman" w:hAnsi="inherit" w:cs="Times New Roman"/>
                <w:color w:val="000000"/>
                <w:bdr w:val="none" w:sz="0" w:space="0" w:color="auto" w:frame="1"/>
                <w:lang w:eastAsia="en-ZA"/>
              </w:rPr>
            </w:pPr>
            <w:r w:rsidRPr="0087132F">
              <w:rPr>
                <w:rFonts w:ascii="inherit" w:eastAsia="Times New Roman" w:hAnsi="inherit" w:cs="Times New Roman"/>
                <w:color w:val="000000"/>
                <w:bdr w:val="none" w:sz="0" w:space="0" w:color="auto" w:frame="1"/>
                <w:lang w:eastAsia="en-ZA"/>
              </w:rPr>
              <w:lastRenderedPageBreak/>
              <w:t>200 Peachtree Street</w:t>
            </w:r>
            <w:r w:rsidR="00B95E3B">
              <w:rPr>
                <w:rFonts w:ascii="inherit" w:eastAsia="Times New Roman" w:hAnsi="inherit" w:cs="Times New Roman"/>
                <w:color w:val="000000"/>
                <w:bdr w:val="none" w:sz="0" w:space="0" w:color="auto" w:frame="1"/>
                <w:lang w:eastAsia="en-ZA"/>
              </w:rPr>
              <w:t>, Atlanta, GA</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lastRenderedPageBreak/>
              <w:t>941</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21" w:tooltip="Collaborative information session for and with editorial review board members, journal editors, and publisher.&#10;&#10;MORE INFO: Collaborative information session for and with editorial review board members, journal editors, and publisher." w:history="1">
              <w:r w:rsidR="00B13518" w:rsidRPr="00B957DC">
                <w:rPr>
                  <w:rFonts w:ascii="inherit" w:eastAsia="Times New Roman" w:hAnsi="inherit" w:cs="Times New Roman"/>
                  <w:sz w:val="20"/>
                  <w:szCs w:val="16"/>
                  <w:bdr w:val="none" w:sz="0" w:space="0" w:color="auto" w:frame="1"/>
                  <w:lang w:eastAsia="en-ZA"/>
                </w:rPr>
                <w:t>Africa Journal of Management Editorial Review Board Meeting</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Meeting</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-ICW-</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Tuesday, Aug 8 2017 </w:t>
            </w:r>
            <w:r w:rsidRPr="00B13518">
              <w:rPr>
                <w:rFonts w:ascii="inherit" w:eastAsia="Times New Roman" w:hAnsi="inherit" w:cs="Times New Roman"/>
                <w:color w:val="000000"/>
                <w:sz w:val="16"/>
                <w:szCs w:val="16"/>
                <w:bdr w:val="none" w:sz="0" w:space="0" w:color="auto" w:frame="1"/>
                <w:lang w:eastAsia="en-ZA"/>
              </w:rPr>
              <w:br/>
              <w:t>9:45AM - 11:15AM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Atlanta Marriott Marquis, Lobby L507</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5F5F5"/>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945</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22" w:tooltip="Track: Stakeholder Strategy" w:history="1">
              <w:r w:rsidR="00B13518" w:rsidRPr="00B957DC">
                <w:rPr>
                  <w:rFonts w:ascii="inherit" w:eastAsia="Times New Roman" w:hAnsi="inherit" w:cs="Times New Roman"/>
                  <w:sz w:val="20"/>
                  <w:szCs w:val="16"/>
                  <w:bdr w:val="none" w:sz="0" w:space="0" w:color="auto" w:frame="1"/>
                  <w:lang w:eastAsia="en-ZA"/>
                </w:rPr>
                <w:t>Value Creation Across Public, Non-Profit, and Private Organizations</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Paper Session</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-BPS-</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Monday, Aug 7 2017 </w:t>
            </w:r>
            <w:r w:rsidRPr="00B13518">
              <w:rPr>
                <w:rFonts w:ascii="inherit" w:eastAsia="Times New Roman" w:hAnsi="inherit" w:cs="Times New Roman"/>
                <w:color w:val="000000"/>
                <w:sz w:val="16"/>
                <w:szCs w:val="16"/>
                <w:bdr w:val="none" w:sz="0" w:space="0" w:color="auto" w:frame="1"/>
                <w:lang w:eastAsia="en-ZA"/>
              </w:rPr>
              <w:br/>
              <w:t>9:45AM - 11:15AM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Hyatt Regency Atlanta, Embassy Hall D</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966</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23" w:tooltip="Abstract / Description is not available." w:history="1">
              <w:r w:rsidR="00B13518" w:rsidRPr="00B957DC">
                <w:rPr>
                  <w:rFonts w:ascii="inherit" w:eastAsia="Times New Roman" w:hAnsi="inherit" w:cs="Times New Roman"/>
                  <w:sz w:val="20"/>
                  <w:szCs w:val="16"/>
                  <w:bdr w:val="none" w:sz="0" w:space="0" w:color="auto" w:frame="1"/>
                  <w:lang w:eastAsia="en-ZA"/>
                </w:rPr>
                <w:t>The Environment in Critical View</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Paper Session</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-CMS-</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Monday, Aug 7 2017 </w:t>
            </w:r>
            <w:r w:rsidRPr="00B13518">
              <w:rPr>
                <w:rFonts w:ascii="inherit" w:eastAsia="Times New Roman" w:hAnsi="inherit" w:cs="Times New Roman"/>
                <w:color w:val="000000"/>
                <w:sz w:val="16"/>
                <w:szCs w:val="16"/>
                <w:bdr w:val="none" w:sz="0" w:space="0" w:color="auto" w:frame="1"/>
                <w:lang w:eastAsia="en-ZA"/>
              </w:rPr>
              <w:br/>
              <w:t>9:45AM - 11:15AM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Atlanta Marriott Marquis, Marquis M101</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5F5F5"/>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980</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24" w:tooltip="Abstract / Description is not available." w:history="1">
              <w:r w:rsidR="00B13518" w:rsidRPr="00B957DC">
                <w:rPr>
                  <w:rFonts w:ascii="inherit" w:eastAsia="Times New Roman" w:hAnsi="inherit" w:cs="Times New Roman"/>
                  <w:sz w:val="20"/>
                  <w:szCs w:val="16"/>
                  <w:bdr w:val="none" w:sz="0" w:space="0" w:color="auto" w:frame="1"/>
                  <w:lang w:eastAsia="en-ZA"/>
                </w:rPr>
                <w:t>LGBT Identity in the Workplace</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Paper Session</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-GDO-</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Monday, Aug 7 2017 </w:t>
            </w:r>
            <w:r w:rsidRPr="00B13518">
              <w:rPr>
                <w:rFonts w:ascii="inherit" w:eastAsia="Times New Roman" w:hAnsi="inherit" w:cs="Times New Roman"/>
                <w:color w:val="000000"/>
                <w:sz w:val="16"/>
                <w:szCs w:val="16"/>
                <w:bdr w:val="none" w:sz="0" w:space="0" w:color="auto" w:frame="1"/>
                <w:lang w:eastAsia="en-ZA"/>
              </w:rPr>
              <w:br/>
              <w:t>9:45AM - 11:15AM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Hilton Atlanta, Room 206</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1118</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25" w:tooltip="Abstract / Description is not available." w:history="1">
              <w:r w:rsidR="00B13518" w:rsidRPr="00B957DC">
                <w:rPr>
                  <w:rFonts w:ascii="inherit" w:eastAsia="Times New Roman" w:hAnsi="inherit" w:cs="Times New Roman"/>
                  <w:sz w:val="20"/>
                  <w:szCs w:val="16"/>
                  <w:bdr w:val="none" w:sz="0" w:space="0" w:color="auto" w:frame="1"/>
                  <w:lang w:eastAsia="en-ZA"/>
                </w:rPr>
                <w:t>Operating in Challenging Institutional Contexts in Emerging Markets and Transition Economies</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Paper Session</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-OMT-</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Monday, Aug 7 2017 </w:t>
            </w:r>
            <w:r w:rsidRPr="00B13518">
              <w:rPr>
                <w:rFonts w:ascii="inherit" w:eastAsia="Times New Roman" w:hAnsi="inherit" w:cs="Times New Roman"/>
                <w:color w:val="000000"/>
                <w:sz w:val="16"/>
                <w:szCs w:val="16"/>
                <w:bdr w:val="none" w:sz="0" w:space="0" w:color="auto" w:frame="1"/>
                <w:lang w:eastAsia="en-ZA"/>
              </w:rPr>
              <w:br/>
              <w:t>11:30AM - 1:00PM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Atlanta Marriott Marquis, Lobby L406</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5F5F5"/>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1181</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26" w:tooltip="Abstract / Description is not available." w:history="1">
              <w:r w:rsidR="00B13518" w:rsidRPr="00B957DC">
                <w:rPr>
                  <w:rFonts w:ascii="inherit" w:eastAsia="Times New Roman" w:hAnsi="inherit" w:cs="Times New Roman"/>
                  <w:sz w:val="20"/>
                  <w:szCs w:val="16"/>
                  <w:bdr w:val="none" w:sz="0" w:space="0" w:color="auto" w:frame="1"/>
                  <w:lang w:eastAsia="en-ZA"/>
                </w:rPr>
                <w:t>Female Entrepreneurship and Culture</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Paper Session</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-ENT-</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Monday, Aug 7 2017 </w:t>
            </w:r>
            <w:r w:rsidRPr="00B13518">
              <w:rPr>
                <w:rFonts w:ascii="inherit" w:eastAsia="Times New Roman" w:hAnsi="inherit" w:cs="Times New Roman"/>
                <w:color w:val="000000"/>
                <w:sz w:val="16"/>
                <w:szCs w:val="16"/>
                <w:bdr w:val="none" w:sz="0" w:space="0" w:color="auto" w:frame="1"/>
                <w:lang w:eastAsia="en-ZA"/>
              </w:rPr>
              <w:br/>
              <w:t>1:15PM - 2:45PM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Hilton Atlanta, Room 311</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1295</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27" w:tooltip="Abstract / Description is not available." w:history="1">
              <w:r w:rsidR="00B13518" w:rsidRPr="00B957DC">
                <w:rPr>
                  <w:rFonts w:ascii="inherit" w:eastAsia="Times New Roman" w:hAnsi="inherit" w:cs="Times New Roman"/>
                  <w:sz w:val="20"/>
                  <w:szCs w:val="16"/>
                  <w:bdr w:val="none" w:sz="0" w:space="0" w:color="auto" w:frame="1"/>
                  <w:lang w:eastAsia="en-ZA"/>
                </w:rPr>
                <w:t>SMEs, Exports, &amp; Internationalization</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Paper Session</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-ENT-</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Monday, Aug 7 2017 </w:t>
            </w:r>
            <w:r w:rsidRPr="00B13518">
              <w:rPr>
                <w:rFonts w:ascii="inherit" w:eastAsia="Times New Roman" w:hAnsi="inherit" w:cs="Times New Roman"/>
                <w:color w:val="000000"/>
                <w:sz w:val="16"/>
                <w:szCs w:val="16"/>
                <w:bdr w:val="none" w:sz="0" w:space="0" w:color="auto" w:frame="1"/>
                <w:lang w:eastAsia="en-ZA"/>
              </w:rPr>
              <w:br/>
              <w:t>3:00PM - 4:30PM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Hilton Atlanta, Crystal Ballroom B,E</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5F5F5"/>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1421</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28" w:tooltip="Abstract / Description is not available." w:history="1">
              <w:r w:rsidR="00B13518" w:rsidRPr="00B957DC">
                <w:rPr>
                  <w:rFonts w:ascii="inherit" w:eastAsia="Times New Roman" w:hAnsi="inherit" w:cs="Times New Roman"/>
                  <w:sz w:val="20"/>
                  <w:szCs w:val="16"/>
                  <w:bdr w:val="none" w:sz="0" w:space="0" w:color="auto" w:frame="1"/>
                  <w:lang w:eastAsia="en-ZA"/>
                </w:rPr>
                <w:t>Social Entrepreneurial Opportunities and Intentions</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Paper Session</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-ENT-</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Monday, Aug 7 2017 </w:t>
            </w:r>
            <w:r w:rsidRPr="00B13518">
              <w:rPr>
                <w:rFonts w:ascii="inherit" w:eastAsia="Times New Roman" w:hAnsi="inherit" w:cs="Times New Roman"/>
                <w:color w:val="000000"/>
                <w:sz w:val="16"/>
                <w:szCs w:val="16"/>
                <w:bdr w:val="none" w:sz="0" w:space="0" w:color="auto" w:frame="1"/>
                <w:lang w:eastAsia="en-ZA"/>
              </w:rPr>
              <w:br/>
              <w:t>4:45PM - 6:30PM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Hilton Atlanta, Room 216</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1672</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29" w:tooltip="Abstract / Description is not available." w:history="1">
              <w:r w:rsidR="00B13518" w:rsidRPr="00B957DC">
                <w:rPr>
                  <w:rFonts w:ascii="inherit" w:eastAsia="Times New Roman" w:hAnsi="inherit" w:cs="Times New Roman"/>
                  <w:sz w:val="20"/>
                  <w:szCs w:val="16"/>
                  <w:bdr w:val="none" w:sz="0" w:space="0" w:color="auto" w:frame="1"/>
                  <w:lang w:eastAsia="en-ZA"/>
                </w:rPr>
                <w:t>The Interaction of Culture and CSR</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Paper Session</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-SIM-</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Tuesday, Aug 8 2017 </w:t>
            </w:r>
            <w:r w:rsidRPr="00B13518">
              <w:rPr>
                <w:rFonts w:ascii="inherit" w:eastAsia="Times New Roman" w:hAnsi="inherit" w:cs="Times New Roman"/>
                <w:color w:val="000000"/>
                <w:sz w:val="16"/>
                <w:szCs w:val="16"/>
                <w:bdr w:val="none" w:sz="0" w:space="0" w:color="auto" w:frame="1"/>
                <w:lang w:eastAsia="en-ZA"/>
              </w:rPr>
              <w:br/>
              <w:t>8:00AM - 9:30AM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Atlanta Marriott Marquis, Lobby L508</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5F5F5"/>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1678</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30" w:tooltip="Track D: Innovation and Entrepreneurship" w:history="1">
              <w:r w:rsidR="00B13518" w:rsidRPr="00B957DC">
                <w:rPr>
                  <w:rFonts w:ascii="inherit" w:eastAsia="Times New Roman" w:hAnsi="inherit" w:cs="Times New Roman"/>
                  <w:sz w:val="20"/>
                  <w:szCs w:val="16"/>
                  <w:bdr w:val="none" w:sz="0" w:space="0" w:color="auto" w:frame="1"/>
                  <w:lang w:eastAsia="en-ZA"/>
                </w:rPr>
                <w:t>TIM Conversations on Innovation and E-ship: Understanding the Dynamics of Innovative Small Firms</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Paper Session</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-TIM-</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Tuesday, Aug 8 2017 </w:t>
            </w:r>
            <w:r w:rsidRPr="00B13518">
              <w:rPr>
                <w:rFonts w:ascii="inherit" w:eastAsia="Times New Roman" w:hAnsi="inherit" w:cs="Times New Roman"/>
                <w:color w:val="000000"/>
                <w:sz w:val="16"/>
                <w:szCs w:val="16"/>
                <w:bdr w:val="none" w:sz="0" w:space="0" w:color="auto" w:frame="1"/>
                <w:lang w:eastAsia="en-ZA"/>
              </w:rPr>
              <w:br/>
              <w:t>8:00AM - 9:30AM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 xml:space="preserve">Hyatt Regency Atlanta, </w:t>
            </w:r>
            <w:proofErr w:type="spellStart"/>
            <w:r w:rsidRPr="00B13518">
              <w:rPr>
                <w:rFonts w:ascii="inherit" w:eastAsia="Times New Roman" w:hAnsi="inherit" w:cs="Times New Roman"/>
                <w:color w:val="000000"/>
                <w:sz w:val="16"/>
                <w:szCs w:val="16"/>
                <w:bdr w:val="none" w:sz="0" w:space="0" w:color="auto" w:frame="1"/>
                <w:lang w:eastAsia="en-ZA"/>
              </w:rPr>
              <w:t>Fairlie</w:t>
            </w:r>
            <w:proofErr w:type="spellEnd"/>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1711</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31" w:tooltip="Abstract / Description is not available." w:history="1">
              <w:r w:rsidR="00B13518" w:rsidRPr="00B957DC">
                <w:rPr>
                  <w:rFonts w:ascii="inherit" w:eastAsia="Times New Roman" w:hAnsi="inherit" w:cs="Times New Roman"/>
                  <w:sz w:val="20"/>
                  <w:szCs w:val="16"/>
                  <w:bdr w:val="none" w:sz="0" w:space="0" w:color="auto" w:frame="1"/>
                  <w:lang w:eastAsia="en-ZA"/>
                </w:rPr>
                <w:t>Entrepreneurship and Culture</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Paper Session</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-ENT-</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Tuesday, Aug 8 2017 </w:t>
            </w:r>
            <w:r w:rsidRPr="00B13518">
              <w:rPr>
                <w:rFonts w:ascii="inherit" w:eastAsia="Times New Roman" w:hAnsi="inherit" w:cs="Times New Roman"/>
                <w:color w:val="000000"/>
                <w:sz w:val="16"/>
                <w:szCs w:val="16"/>
                <w:bdr w:val="none" w:sz="0" w:space="0" w:color="auto" w:frame="1"/>
                <w:lang w:eastAsia="en-ZA"/>
              </w:rPr>
              <w:br/>
              <w:t>9:45AM - 11:15AM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Hilton Atlanta, Room 211</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5F5F5"/>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1736</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32" w:tooltip="Abstract / Description is not available." w:history="1">
              <w:r w:rsidR="00B13518" w:rsidRPr="00B957DC">
                <w:rPr>
                  <w:rFonts w:ascii="inherit" w:eastAsia="Times New Roman" w:hAnsi="inherit" w:cs="Times New Roman"/>
                  <w:sz w:val="20"/>
                  <w:szCs w:val="16"/>
                  <w:bdr w:val="none" w:sz="0" w:space="0" w:color="auto" w:frame="1"/>
                  <w:lang w:eastAsia="en-ZA"/>
                </w:rPr>
                <w:t>Foreign Direct Investment by Firms from Emerging Markets</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Paper Session</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-IM-</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Tuesday, Aug 8 2017 </w:t>
            </w:r>
            <w:r w:rsidRPr="00B13518">
              <w:rPr>
                <w:rFonts w:ascii="inherit" w:eastAsia="Times New Roman" w:hAnsi="inherit" w:cs="Times New Roman"/>
                <w:color w:val="000000"/>
                <w:sz w:val="16"/>
                <w:szCs w:val="16"/>
                <w:bdr w:val="none" w:sz="0" w:space="0" w:color="auto" w:frame="1"/>
                <w:lang w:eastAsia="en-ZA"/>
              </w:rPr>
              <w:br/>
              <w:t>9:45AM - 11:15AM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Atlanta Marriott Marquis, Lobby L505</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1771</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33" w:tooltip="Abstract / Description is not available." w:history="1">
              <w:r w:rsidR="00B13518" w:rsidRPr="00B957DC">
                <w:rPr>
                  <w:rFonts w:ascii="inherit" w:eastAsia="Times New Roman" w:hAnsi="inherit" w:cs="Times New Roman"/>
                  <w:sz w:val="20"/>
                  <w:szCs w:val="16"/>
                  <w:bdr w:val="none" w:sz="0" w:space="0" w:color="auto" w:frame="1"/>
                  <w:lang w:eastAsia="en-ZA"/>
                </w:rPr>
                <w:t>Institutional Conflict, Activism, and Controversies</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Paper Session</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-OMT-</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Tuesday, Aug 8 2017 </w:t>
            </w:r>
            <w:r w:rsidRPr="00B13518">
              <w:rPr>
                <w:rFonts w:ascii="inherit" w:eastAsia="Times New Roman" w:hAnsi="inherit" w:cs="Times New Roman"/>
                <w:color w:val="000000"/>
                <w:sz w:val="16"/>
                <w:szCs w:val="16"/>
                <w:bdr w:val="none" w:sz="0" w:space="0" w:color="auto" w:frame="1"/>
                <w:lang w:eastAsia="en-ZA"/>
              </w:rPr>
              <w:br/>
              <w:t>9:45AM - 11:15AM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Atlanta Marriott Marquis, Atrium A602</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5F5F5"/>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1830</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34" w:tooltip="Abstract / Description is not available." w:history="1">
              <w:r w:rsidR="00B13518" w:rsidRPr="00B957DC">
                <w:rPr>
                  <w:rFonts w:ascii="inherit" w:eastAsia="Times New Roman" w:hAnsi="inherit" w:cs="Times New Roman"/>
                  <w:sz w:val="20"/>
                  <w:szCs w:val="16"/>
                  <w:bdr w:val="none" w:sz="0" w:space="0" w:color="auto" w:frame="1"/>
                  <w:lang w:eastAsia="en-ZA"/>
                </w:rPr>
                <w:t>Family Business and Strategy</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Paper Session</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-ENT-</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Tuesday, Aug 8 2017 </w:t>
            </w:r>
            <w:r w:rsidRPr="00B13518">
              <w:rPr>
                <w:rFonts w:ascii="inherit" w:eastAsia="Times New Roman" w:hAnsi="inherit" w:cs="Times New Roman"/>
                <w:color w:val="000000"/>
                <w:sz w:val="16"/>
                <w:szCs w:val="16"/>
                <w:bdr w:val="none" w:sz="0" w:space="0" w:color="auto" w:frame="1"/>
                <w:lang w:eastAsia="en-ZA"/>
              </w:rPr>
              <w:br/>
              <w:t>11:30AM - 1:00PM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Hilton Atlanta, Room 211</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1837</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35" w:tooltip="Abstract / Description is not available." w:history="1">
              <w:r w:rsidR="00B13518" w:rsidRPr="00B957DC">
                <w:rPr>
                  <w:rFonts w:ascii="inherit" w:eastAsia="Times New Roman" w:hAnsi="inherit" w:cs="Times New Roman"/>
                  <w:sz w:val="20"/>
                  <w:szCs w:val="16"/>
                  <w:bdr w:val="none" w:sz="0" w:space="0" w:color="auto" w:frame="1"/>
                  <w:lang w:eastAsia="en-ZA"/>
                </w:rPr>
                <w:t>Bricolage</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Paper Session</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-ENT-</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Tuesday, Aug 8 2017 </w:t>
            </w:r>
            <w:r w:rsidRPr="00B13518">
              <w:rPr>
                <w:rFonts w:ascii="inherit" w:eastAsia="Times New Roman" w:hAnsi="inherit" w:cs="Times New Roman"/>
                <w:color w:val="000000"/>
                <w:sz w:val="16"/>
                <w:szCs w:val="16"/>
                <w:bdr w:val="none" w:sz="0" w:space="0" w:color="auto" w:frame="1"/>
                <w:lang w:eastAsia="en-ZA"/>
              </w:rPr>
              <w:br/>
              <w:t>11:30AM - 1:00PM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Hilton Atlanta, Room 312</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5F5F5"/>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1863</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36" w:tooltip="Abstract / Description is not available." w:history="1">
              <w:r w:rsidR="00B13518" w:rsidRPr="00B957DC">
                <w:rPr>
                  <w:rFonts w:ascii="inherit" w:eastAsia="Times New Roman" w:hAnsi="inherit" w:cs="Times New Roman"/>
                  <w:sz w:val="20"/>
                  <w:szCs w:val="16"/>
                  <w:bdr w:val="none" w:sz="0" w:space="0" w:color="auto" w:frame="1"/>
                  <w:lang w:eastAsia="en-ZA"/>
                </w:rPr>
                <w:t>Social Concerns and Management History</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Paper Session</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-MH-</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Tuesday, Aug 8 2017 </w:t>
            </w:r>
            <w:r w:rsidRPr="00B13518">
              <w:rPr>
                <w:rFonts w:ascii="inherit" w:eastAsia="Times New Roman" w:hAnsi="inherit" w:cs="Times New Roman"/>
                <w:color w:val="000000"/>
                <w:sz w:val="16"/>
                <w:szCs w:val="16"/>
                <w:bdr w:val="none" w:sz="0" w:space="0" w:color="auto" w:frame="1"/>
                <w:lang w:eastAsia="en-ZA"/>
              </w:rPr>
              <w:br/>
              <w:t>11:30AM - 1:00PM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Hyatt Regency Atlanta, Embassy Hall A</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1894</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37" w:tooltip="Abstract / Description is not available." w:history="1">
              <w:r w:rsidR="00B13518" w:rsidRPr="00B957DC">
                <w:rPr>
                  <w:rFonts w:ascii="inherit" w:eastAsia="Times New Roman" w:hAnsi="inherit" w:cs="Times New Roman"/>
                  <w:sz w:val="20"/>
                  <w:szCs w:val="16"/>
                  <w:bdr w:val="none" w:sz="0" w:space="0" w:color="auto" w:frame="1"/>
                  <w:lang w:eastAsia="en-ZA"/>
                </w:rPr>
                <w:t xml:space="preserve">Social Entrepreneurship and </w:t>
              </w:r>
              <w:r w:rsidR="00B13518" w:rsidRPr="00B957DC">
                <w:rPr>
                  <w:rFonts w:ascii="inherit" w:eastAsia="Times New Roman" w:hAnsi="inherit" w:cs="Times New Roman"/>
                  <w:sz w:val="20"/>
                  <w:szCs w:val="16"/>
                  <w:bdr w:val="none" w:sz="0" w:space="0" w:color="auto" w:frame="1"/>
                  <w:lang w:eastAsia="en-ZA"/>
                </w:rPr>
                <w:lastRenderedPageBreak/>
                <w:t>Social Innovation Around the World</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lastRenderedPageBreak/>
              <w:t>Paper Session</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-OMT-</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Tuesday, Aug 8 2017 </w:t>
            </w:r>
            <w:r w:rsidRPr="00B13518">
              <w:rPr>
                <w:rFonts w:ascii="inherit" w:eastAsia="Times New Roman" w:hAnsi="inherit" w:cs="Times New Roman"/>
                <w:color w:val="000000"/>
                <w:sz w:val="16"/>
                <w:szCs w:val="16"/>
                <w:bdr w:val="none" w:sz="0" w:space="0" w:color="auto" w:frame="1"/>
                <w:lang w:eastAsia="en-ZA"/>
              </w:rPr>
              <w:br/>
              <w:t>11:30AM - 1:00PM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Atlanta Marriott Marquis, Lobby L402</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5F5F5"/>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1952</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38" w:tooltip="Abstract / Description is not available." w:history="1">
              <w:r w:rsidR="00B13518" w:rsidRPr="00B957DC">
                <w:rPr>
                  <w:rFonts w:ascii="inherit" w:eastAsia="Times New Roman" w:hAnsi="inherit" w:cs="Times New Roman"/>
                  <w:sz w:val="20"/>
                  <w:szCs w:val="16"/>
                  <w:bdr w:val="none" w:sz="0" w:space="0" w:color="auto" w:frame="1"/>
                  <w:lang w:eastAsia="en-ZA"/>
                </w:rPr>
                <w:t>Developmental Entrepreneurship</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Paper Session</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-ENT-</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Tuesday, Aug 8 2017 </w:t>
            </w:r>
            <w:r w:rsidRPr="00B13518">
              <w:rPr>
                <w:rFonts w:ascii="inherit" w:eastAsia="Times New Roman" w:hAnsi="inherit" w:cs="Times New Roman"/>
                <w:color w:val="000000"/>
                <w:sz w:val="16"/>
                <w:szCs w:val="16"/>
                <w:bdr w:val="none" w:sz="0" w:space="0" w:color="auto" w:frame="1"/>
                <w:lang w:eastAsia="en-ZA"/>
              </w:rPr>
              <w:br/>
              <w:t>1:15PM - 2:45PM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Hilton Atlanta, Room 311</w:t>
            </w:r>
          </w:p>
        </w:tc>
      </w:tr>
      <w:tr w:rsidR="00B13518" w:rsidRPr="00B13518" w:rsidTr="00B957DC">
        <w:trPr>
          <w:jc w:val="center"/>
        </w:trPr>
        <w:tc>
          <w:tcPr>
            <w:tcW w:w="1153" w:type="dxa"/>
            <w:tcBorders>
              <w:top w:val="outset" w:sz="6" w:space="0" w:color="auto"/>
              <w:left w:val="outset" w:sz="6" w:space="0" w:color="auto"/>
              <w:bottom w:val="outset" w:sz="6" w:space="0" w:color="auto"/>
              <w:right w:val="outset" w:sz="6" w:space="0" w:color="auto"/>
            </w:tcBorders>
            <w:shd w:val="clear" w:color="auto" w:fill="FFFFE0"/>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2069</w:t>
            </w:r>
          </w:p>
        </w:tc>
        <w:tc>
          <w:tcPr>
            <w:tcW w:w="1958"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FF359A" w:rsidP="00B13518">
            <w:pPr>
              <w:spacing w:after="0" w:line="240" w:lineRule="auto"/>
              <w:rPr>
                <w:rFonts w:ascii="Verdana" w:eastAsia="Times New Roman" w:hAnsi="Verdana" w:cs="Times New Roman"/>
                <w:sz w:val="20"/>
                <w:szCs w:val="16"/>
                <w:lang w:eastAsia="en-ZA"/>
              </w:rPr>
            </w:pPr>
            <w:hyperlink r:id="rId39" w:tooltip="Abstract / Description is not available." w:history="1">
              <w:r w:rsidR="00B13518" w:rsidRPr="00B957DC">
                <w:rPr>
                  <w:rFonts w:ascii="inherit" w:eastAsia="Times New Roman" w:hAnsi="inherit" w:cs="Times New Roman"/>
                  <w:sz w:val="20"/>
                  <w:szCs w:val="16"/>
                  <w:bdr w:val="none" w:sz="0" w:space="0" w:color="auto" w:frame="1"/>
                  <w:lang w:eastAsia="en-ZA"/>
                </w:rPr>
                <w:t>Crowdfunding Resources</w:t>
              </w:r>
            </w:hyperlink>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Paper Session</w:t>
            </w:r>
          </w:p>
        </w:tc>
        <w:tc>
          <w:tcPr>
            <w:tcW w:w="1075"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-ENT-</w:t>
            </w:r>
          </w:p>
        </w:tc>
        <w:tc>
          <w:tcPr>
            <w:tcW w:w="2185" w:type="dxa"/>
            <w:tcBorders>
              <w:top w:val="outset" w:sz="6" w:space="0" w:color="auto"/>
              <w:left w:val="outset" w:sz="6" w:space="0" w:color="auto"/>
              <w:bottom w:val="outset" w:sz="6" w:space="0" w:color="auto"/>
              <w:right w:val="outset" w:sz="6" w:space="0" w:color="auto"/>
            </w:tcBorders>
            <w:shd w:val="clear" w:color="auto" w:fill="FFFFFF"/>
            <w:noWrap/>
            <w:hideMark/>
          </w:tcPr>
          <w:p w:rsidR="00B13518" w:rsidRPr="00B13518" w:rsidRDefault="00B13518" w:rsidP="00B13518">
            <w:pPr>
              <w:spacing w:after="0" w:line="240" w:lineRule="auto"/>
              <w:jc w:val="center"/>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Tuesday, Aug 8 2017 </w:t>
            </w:r>
            <w:r w:rsidRPr="00B13518">
              <w:rPr>
                <w:rFonts w:ascii="inherit" w:eastAsia="Times New Roman" w:hAnsi="inherit" w:cs="Times New Roman"/>
                <w:color w:val="000000"/>
                <w:sz w:val="16"/>
                <w:szCs w:val="16"/>
                <w:bdr w:val="none" w:sz="0" w:space="0" w:color="auto" w:frame="1"/>
                <w:lang w:eastAsia="en-ZA"/>
              </w:rPr>
              <w:br/>
              <w:t>3:00PM - 4:30PM</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13518" w:rsidRPr="00B13518" w:rsidRDefault="00B13518" w:rsidP="00B13518">
            <w:pPr>
              <w:spacing w:after="0" w:line="240" w:lineRule="auto"/>
              <w:rPr>
                <w:rFonts w:ascii="Verdana" w:eastAsia="Times New Roman" w:hAnsi="Verdana" w:cs="Times New Roman"/>
                <w:color w:val="000000"/>
                <w:sz w:val="16"/>
                <w:szCs w:val="16"/>
                <w:lang w:eastAsia="en-ZA"/>
              </w:rPr>
            </w:pPr>
            <w:r w:rsidRPr="00B13518">
              <w:rPr>
                <w:rFonts w:ascii="inherit" w:eastAsia="Times New Roman" w:hAnsi="inherit" w:cs="Times New Roman"/>
                <w:color w:val="000000"/>
                <w:sz w:val="16"/>
                <w:szCs w:val="16"/>
                <w:bdr w:val="none" w:sz="0" w:space="0" w:color="auto" w:frame="1"/>
                <w:lang w:eastAsia="en-ZA"/>
              </w:rPr>
              <w:t>Hilton Atlanta, Room 312</w:t>
            </w:r>
          </w:p>
        </w:tc>
      </w:tr>
    </w:tbl>
    <w:p w:rsidR="00B13518" w:rsidRDefault="00B13518" w:rsidP="00B13518">
      <w:pPr>
        <w:jc w:val="center"/>
      </w:pPr>
    </w:p>
    <w:p w:rsidR="00B13518" w:rsidRDefault="00B13518" w:rsidP="00B13518">
      <w:pPr>
        <w:jc w:val="center"/>
      </w:pPr>
    </w:p>
    <w:sectPr w:rsidR="00B13518" w:rsidSect="00B957DC">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18"/>
    <w:rsid w:val="0087132F"/>
    <w:rsid w:val="00B13518"/>
    <w:rsid w:val="00B51A4E"/>
    <w:rsid w:val="00B957DC"/>
    <w:rsid w:val="00B95E3B"/>
    <w:rsid w:val="00FF35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75A22-F1F5-4CAE-A341-C3B1D531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3518"/>
    <w:rPr>
      <w:color w:val="0000FF"/>
      <w:u w:val="single"/>
    </w:rPr>
  </w:style>
  <w:style w:type="character" w:styleId="FollowedHyperlink">
    <w:name w:val="FollowedHyperlink"/>
    <w:basedOn w:val="DefaultParagraphFont"/>
    <w:uiPriority w:val="99"/>
    <w:semiHidden/>
    <w:unhideWhenUsed/>
    <w:rsid w:val="00B13518"/>
    <w:rPr>
      <w:color w:val="800080"/>
      <w:u w:val="single"/>
    </w:rPr>
  </w:style>
  <w:style w:type="character" w:styleId="Strong">
    <w:name w:val="Strong"/>
    <w:basedOn w:val="DefaultParagraphFont"/>
    <w:uiPriority w:val="22"/>
    <w:qFormat/>
    <w:rsid w:val="00B13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9568">
      <w:bodyDiv w:val="1"/>
      <w:marLeft w:val="0"/>
      <w:marRight w:val="0"/>
      <w:marTop w:val="0"/>
      <w:marBottom w:val="0"/>
      <w:divBdr>
        <w:top w:val="none" w:sz="0" w:space="0" w:color="auto"/>
        <w:left w:val="none" w:sz="0" w:space="0" w:color="auto"/>
        <w:bottom w:val="none" w:sz="0" w:space="0" w:color="auto"/>
        <w:right w:val="none" w:sz="0" w:space="0" w:color="auto"/>
      </w:divBdr>
    </w:div>
    <w:div w:id="81992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gvCustomProgram','Sort$location')" TargetMode="External"/><Relationship Id="rId13" Type="http://schemas.openxmlformats.org/officeDocument/2006/relationships/hyperlink" Target="javascript:__doPostBack('gvCustomProgram$ctl06$linkSessionDetails','')" TargetMode="External"/><Relationship Id="rId18" Type="http://schemas.openxmlformats.org/officeDocument/2006/relationships/hyperlink" Target="javascript:__doPostBack('gvCustomProgram$ctl11$linkSessionDetails','')" TargetMode="External"/><Relationship Id="rId26" Type="http://schemas.openxmlformats.org/officeDocument/2006/relationships/hyperlink" Target="javascript:__doPostBack('gvCustomProgram$ctl19$linkSessionDetails','')" TargetMode="External"/><Relationship Id="rId39" Type="http://schemas.openxmlformats.org/officeDocument/2006/relationships/hyperlink" Target="javascript:__doPostBack('gvCustomProgram$ctl32$linkSessionDetails','')" TargetMode="External"/><Relationship Id="rId3" Type="http://schemas.openxmlformats.org/officeDocument/2006/relationships/webSettings" Target="webSettings.xml"/><Relationship Id="rId21" Type="http://schemas.openxmlformats.org/officeDocument/2006/relationships/hyperlink" Target="javascript:__doPostBack('gvCustomProgram$ctl14$linkSessionDetails','')" TargetMode="External"/><Relationship Id="rId34" Type="http://schemas.openxmlformats.org/officeDocument/2006/relationships/hyperlink" Target="javascript:__doPostBack('gvCustomProgram$ctl27$linkSessionDetails','')" TargetMode="External"/><Relationship Id="rId7" Type="http://schemas.openxmlformats.org/officeDocument/2006/relationships/hyperlink" Target="javascript:__doPostBack('gvCustomProgram','Sort$OrderTime')" TargetMode="External"/><Relationship Id="rId12" Type="http://schemas.openxmlformats.org/officeDocument/2006/relationships/hyperlink" Target="javascript:__doPostBack('gvCustomProgram$ctl05$linkSessionDetails','')" TargetMode="External"/><Relationship Id="rId17" Type="http://schemas.openxmlformats.org/officeDocument/2006/relationships/hyperlink" Target="javascript:__doPostBack('gvCustomProgram$ctl10$linkSessionDetails','')" TargetMode="External"/><Relationship Id="rId25" Type="http://schemas.openxmlformats.org/officeDocument/2006/relationships/hyperlink" Target="javascript:__doPostBack('gvCustomProgram$ctl18$linkSessionDetails','')" TargetMode="External"/><Relationship Id="rId33" Type="http://schemas.openxmlformats.org/officeDocument/2006/relationships/hyperlink" Target="javascript:__doPostBack('gvCustomProgram$ctl26$linkSessionDetails','')" TargetMode="External"/><Relationship Id="rId38" Type="http://schemas.openxmlformats.org/officeDocument/2006/relationships/hyperlink" Target="javascript:__doPostBack('gvCustomProgram$ctl31$linkSessionDetails','')" TargetMode="External"/><Relationship Id="rId2" Type="http://schemas.openxmlformats.org/officeDocument/2006/relationships/settings" Target="settings.xml"/><Relationship Id="rId16" Type="http://schemas.openxmlformats.org/officeDocument/2006/relationships/hyperlink" Target="javascript:__doPostBack('gvCustomProgram$ctl09$linkSessionDetails','')" TargetMode="External"/><Relationship Id="rId20" Type="http://schemas.openxmlformats.org/officeDocument/2006/relationships/hyperlink" Target="javascript:__doPostBack('gvCustomProgram$ctl13$linkSessionDetails','')" TargetMode="External"/><Relationship Id="rId29" Type="http://schemas.openxmlformats.org/officeDocument/2006/relationships/hyperlink" Target="javascript:__doPostBack('gvCustomProgram$ctl22$linkSessionDetails','')"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__doPostBack('gvCustomProgram','Sort$sponsorList')" TargetMode="External"/><Relationship Id="rId11" Type="http://schemas.openxmlformats.org/officeDocument/2006/relationships/hyperlink" Target="javascript:__doPostBack('gvCustomProgram$ctl04$linkSessionDetails','')" TargetMode="External"/><Relationship Id="rId24" Type="http://schemas.openxmlformats.org/officeDocument/2006/relationships/hyperlink" Target="javascript:__doPostBack('gvCustomProgram$ctl17$linkSessionDetails','')" TargetMode="External"/><Relationship Id="rId32" Type="http://schemas.openxmlformats.org/officeDocument/2006/relationships/hyperlink" Target="javascript:__doPostBack('gvCustomProgram$ctl25$linkSessionDetails','')" TargetMode="External"/><Relationship Id="rId37" Type="http://schemas.openxmlformats.org/officeDocument/2006/relationships/hyperlink" Target="javascript:__doPostBack('gvCustomProgram$ctl30$linkSessionDetails','')" TargetMode="External"/><Relationship Id="rId40" Type="http://schemas.openxmlformats.org/officeDocument/2006/relationships/fontTable" Target="fontTable.xml"/><Relationship Id="rId5" Type="http://schemas.openxmlformats.org/officeDocument/2006/relationships/hyperlink" Target="javascript:__doPostBack('gvCustomProgram','Sort$submissiontype')" TargetMode="External"/><Relationship Id="rId15" Type="http://schemas.openxmlformats.org/officeDocument/2006/relationships/hyperlink" Target="javascript:__doPostBack('gvCustomProgram$ctl08$linkSessionDetails','')" TargetMode="External"/><Relationship Id="rId23" Type="http://schemas.openxmlformats.org/officeDocument/2006/relationships/hyperlink" Target="javascript:__doPostBack('gvCustomProgram$ctl16$linkSessionDetails','')" TargetMode="External"/><Relationship Id="rId28" Type="http://schemas.openxmlformats.org/officeDocument/2006/relationships/hyperlink" Target="javascript:__doPostBack('gvCustomProgram$ctl21$linkSessionDetails','')" TargetMode="External"/><Relationship Id="rId36" Type="http://schemas.openxmlformats.org/officeDocument/2006/relationships/hyperlink" Target="javascript:__doPostBack('gvCustomProgram$ctl29$linkSessionDetails','')" TargetMode="External"/><Relationship Id="rId10" Type="http://schemas.openxmlformats.org/officeDocument/2006/relationships/hyperlink" Target="javascript:__doPostBack('gvCustomProgram$ctl03$linkSessionDetails','')" TargetMode="External"/><Relationship Id="rId19" Type="http://schemas.openxmlformats.org/officeDocument/2006/relationships/hyperlink" Target="javascript:__doPostBack('gvCustomProgram$ctl12$linkSessionDetails','')" TargetMode="External"/><Relationship Id="rId31" Type="http://schemas.openxmlformats.org/officeDocument/2006/relationships/hyperlink" Target="javascript:__doPostBack('gvCustomProgram$ctl24$linkSessionDetails','')" TargetMode="External"/><Relationship Id="rId4" Type="http://schemas.openxmlformats.org/officeDocument/2006/relationships/hyperlink" Target="javascript:__doPostBack('gvCustomProgram','Sort$sessiontitle')" TargetMode="External"/><Relationship Id="rId9" Type="http://schemas.openxmlformats.org/officeDocument/2006/relationships/hyperlink" Target="javascript:__doPostBack('gvCustomProgram$ctl02$linkSessionDetails','')" TargetMode="External"/><Relationship Id="rId14" Type="http://schemas.openxmlformats.org/officeDocument/2006/relationships/hyperlink" Target="javascript:__doPostBack('gvCustomProgram$ctl07$linkSessionDetails','')" TargetMode="External"/><Relationship Id="rId22" Type="http://schemas.openxmlformats.org/officeDocument/2006/relationships/hyperlink" Target="javascript:__doPostBack('gvCustomProgram$ctl15$linkSessionDetails','')" TargetMode="External"/><Relationship Id="rId27" Type="http://schemas.openxmlformats.org/officeDocument/2006/relationships/hyperlink" Target="javascript:__doPostBack('gvCustomProgram$ctl20$linkSessionDetails','')" TargetMode="External"/><Relationship Id="rId30" Type="http://schemas.openxmlformats.org/officeDocument/2006/relationships/hyperlink" Target="javascript:__doPostBack('gvCustomProgram$ctl23$linkSessionDetails','')" TargetMode="External"/><Relationship Id="rId35" Type="http://schemas.openxmlformats.org/officeDocument/2006/relationships/hyperlink" Target="javascript:__doPostBack('gvCustomProgram$ctl28$linkSession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S Nkomo</dc:creator>
  <cp:keywords/>
  <dc:description/>
  <cp:lastModifiedBy>Samuel Mensah</cp:lastModifiedBy>
  <cp:revision>2</cp:revision>
  <dcterms:created xsi:type="dcterms:W3CDTF">2017-07-20T20:50:00Z</dcterms:created>
  <dcterms:modified xsi:type="dcterms:W3CDTF">2017-07-20T20:50:00Z</dcterms:modified>
</cp:coreProperties>
</file>